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9363715" w:rsidR="008420C7" w:rsidRDefault="00CA0FC9" w:rsidP="006B56B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6B56BA" w:rsidRPr="006B56BA">
        <w:rPr>
          <w:rFonts w:ascii="Times New Roman" w:hAnsi="Times New Roman"/>
          <w:bCs/>
          <w:sz w:val="28"/>
          <w:szCs w:val="28"/>
        </w:rPr>
        <w:t>Пермский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6B56BA" w:rsidRPr="006B56BA">
        <w:rPr>
          <w:rFonts w:ascii="Times New Roman" w:hAnsi="Times New Roman"/>
          <w:bCs/>
          <w:sz w:val="28"/>
          <w:szCs w:val="28"/>
        </w:rPr>
        <w:t>край, Пермский муниципальный округ, п.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6B56BA" w:rsidRPr="006B56BA">
        <w:rPr>
          <w:rFonts w:ascii="Times New Roman" w:hAnsi="Times New Roman"/>
          <w:bCs/>
          <w:sz w:val="28"/>
          <w:szCs w:val="28"/>
        </w:rPr>
        <w:t>Сылва, по ул.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CD01AC">
        <w:rPr>
          <w:rFonts w:ascii="Times New Roman" w:hAnsi="Times New Roman"/>
          <w:bCs/>
          <w:sz w:val="28"/>
          <w:szCs w:val="28"/>
        </w:rPr>
        <w:t>Гагрина</w:t>
      </w:r>
      <w:r w:rsidR="006B56BA" w:rsidRPr="006B56BA">
        <w:rPr>
          <w:rFonts w:ascii="Times New Roman" w:hAnsi="Times New Roman"/>
          <w:bCs/>
          <w:sz w:val="28"/>
          <w:szCs w:val="28"/>
        </w:rPr>
        <w:t>, д.</w:t>
      </w:r>
      <w:r w:rsidR="00CD01AC">
        <w:rPr>
          <w:rFonts w:ascii="Times New Roman" w:hAnsi="Times New Roman"/>
          <w:bCs/>
          <w:sz w:val="28"/>
          <w:szCs w:val="28"/>
        </w:rPr>
        <w:t>44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114C26D6" w14:textId="748F66F9" w:rsidR="00B03E39" w:rsidRDefault="00CA0FC9" w:rsidP="00CD01A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D01AC">
        <w:rPr>
          <w:rFonts w:ascii="Times New Roman" w:hAnsi="Times New Roman"/>
          <w:bCs/>
          <w:sz w:val="28"/>
          <w:szCs w:val="28"/>
        </w:rPr>
        <w:t>с</w:t>
      </w:r>
      <w:r w:rsidR="00E41B05">
        <w:rPr>
          <w:rFonts w:ascii="Times New Roman" w:hAnsi="Times New Roman"/>
          <w:bCs/>
          <w:sz w:val="28"/>
          <w:szCs w:val="28"/>
        </w:rPr>
        <w:t xml:space="preserve"> </w:t>
      </w:r>
      <w:r w:rsidR="00810412">
        <w:rPr>
          <w:rFonts w:ascii="Times New Roman" w:hAnsi="Times New Roman"/>
          <w:bCs/>
          <w:sz w:val="28"/>
          <w:szCs w:val="28"/>
        </w:rPr>
        <w:t>кадастров</w:t>
      </w:r>
      <w:r w:rsidR="00CD01AC">
        <w:rPr>
          <w:rFonts w:ascii="Times New Roman" w:hAnsi="Times New Roman"/>
          <w:bCs/>
          <w:sz w:val="28"/>
          <w:szCs w:val="28"/>
        </w:rPr>
        <w:t xml:space="preserve">ым номером </w:t>
      </w:r>
      <w:r w:rsidR="00CD01AC" w:rsidRPr="00CD01AC">
        <w:rPr>
          <w:rFonts w:ascii="Times New Roman" w:hAnsi="Times New Roman"/>
          <w:bCs/>
          <w:sz w:val="28"/>
          <w:szCs w:val="28"/>
        </w:rPr>
        <w:t>59:32:0050027:818</w:t>
      </w:r>
      <w:r w:rsidR="00CD01AC">
        <w:rPr>
          <w:rFonts w:ascii="Times New Roman" w:hAnsi="Times New Roman"/>
          <w:bCs/>
          <w:sz w:val="28"/>
          <w:szCs w:val="28"/>
        </w:rPr>
        <w:t xml:space="preserve"> (</w:t>
      </w:r>
      <w:r w:rsidR="00CD01AC" w:rsidRPr="00CD01AC">
        <w:rPr>
          <w:rFonts w:ascii="Times New Roman" w:hAnsi="Times New Roman"/>
          <w:bCs/>
          <w:sz w:val="28"/>
          <w:szCs w:val="28"/>
        </w:rPr>
        <w:t>1 кв.м.)</w:t>
      </w:r>
      <w:r w:rsidR="00B03E3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D01AC" w:rsidRPr="00CD01AC">
        <w:rPr>
          <w:rFonts w:ascii="Times New Roman" w:hAnsi="Times New Roman"/>
          <w:bCs/>
          <w:sz w:val="28"/>
          <w:szCs w:val="28"/>
        </w:rPr>
        <w:t>Пермский край,</w:t>
      </w:r>
      <w:r w:rsidR="00CD01AC">
        <w:rPr>
          <w:rFonts w:ascii="Times New Roman" w:hAnsi="Times New Roman"/>
          <w:bCs/>
          <w:sz w:val="28"/>
          <w:szCs w:val="28"/>
        </w:rPr>
        <w:t xml:space="preserve"> </w:t>
      </w:r>
      <w:r w:rsidR="00CD01AC" w:rsidRPr="00CD01AC">
        <w:rPr>
          <w:rFonts w:ascii="Times New Roman" w:hAnsi="Times New Roman"/>
          <w:bCs/>
          <w:sz w:val="28"/>
          <w:szCs w:val="28"/>
        </w:rPr>
        <w:t>муниципальный округ Пермский, поселок</w:t>
      </w:r>
      <w:r w:rsidR="00CD01AC">
        <w:rPr>
          <w:rFonts w:ascii="Times New Roman" w:hAnsi="Times New Roman"/>
          <w:bCs/>
          <w:sz w:val="28"/>
          <w:szCs w:val="28"/>
        </w:rPr>
        <w:t xml:space="preserve"> </w:t>
      </w:r>
      <w:r w:rsidR="00CD01AC" w:rsidRPr="00CD01AC">
        <w:rPr>
          <w:rFonts w:ascii="Times New Roman" w:hAnsi="Times New Roman"/>
          <w:bCs/>
          <w:sz w:val="28"/>
          <w:szCs w:val="28"/>
        </w:rPr>
        <w:t xml:space="preserve">Сылва, улица Гагарина, дом 44 </w:t>
      </w:r>
      <w:r w:rsidR="00CD01AC">
        <w:rPr>
          <w:rFonts w:ascii="Times New Roman" w:hAnsi="Times New Roman"/>
          <w:bCs/>
          <w:sz w:val="28"/>
          <w:szCs w:val="28"/>
        </w:rPr>
        <w:t>;</w:t>
      </w:r>
    </w:p>
    <w:p w14:paraId="2C297180" w14:textId="6DE92C42" w:rsidR="00CD01AC" w:rsidRPr="00CD01AC" w:rsidRDefault="00CD01AC" w:rsidP="00CD01A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D01AC">
        <w:rPr>
          <w:rFonts w:ascii="Times New Roman" w:hAnsi="Times New Roman"/>
          <w:bCs/>
          <w:sz w:val="28"/>
          <w:szCs w:val="28"/>
        </w:rPr>
        <w:t>- с кадастровым номером 59:32:0050027:14552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D01AC">
        <w:rPr>
          <w:rFonts w:ascii="Times New Roman" w:hAnsi="Times New Roman"/>
          <w:bCs/>
          <w:sz w:val="28"/>
          <w:szCs w:val="28"/>
        </w:rPr>
        <w:t>(27 кв.м.), расположенный по адресу: Пермский край, Пермский район, Сылвенское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D01AC">
        <w:rPr>
          <w:rFonts w:ascii="Times New Roman" w:hAnsi="Times New Roman"/>
          <w:bCs/>
          <w:sz w:val="28"/>
          <w:szCs w:val="28"/>
        </w:rPr>
        <w:t xml:space="preserve">с/п, п. Сылва, ул. Гагарина </w:t>
      </w:r>
    </w:p>
    <w:p w14:paraId="1B06A456" w14:textId="1CB2C56A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6BA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3E39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01AC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dcterms:created xsi:type="dcterms:W3CDTF">2023-08-03T05:43:00Z</dcterms:created>
  <dcterms:modified xsi:type="dcterms:W3CDTF">2024-12-17T17:22:00Z</dcterms:modified>
</cp:coreProperties>
</file>